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8224" w14:textId="3537C186" w:rsidR="00902C7B" w:rsidRDefault="00F40EED">
      <w:r>
        <w:t xml:space="preserve">Dispenser Job Description </w:t>
      </w:r>
    </w:p>
    <w:p w14:paraId="49922BCB" w14:textId="77777777" w:rsidR="00F40EED" w:rsidRDefault="00F40EED"/>
    <w:p w14:paraId="65430447" w14:textId="77777777" w:rsidR="00F40EED" w:rsidRPr="00F40EED" w:rsidRDefault="00CD43C0" w:rsidP="00F40EED">
      <w:r>
        <w:pict w14:anchorId="20A2A562">
          <v:rect id="_x0000_i1025" style="width:0;height:1.5pt" o:hralign="center" o:hrstd="t" o:hr="t" fillcolor="#a0a0a0" stroked="f"/>
        </w:pict>
      </w:r>
    </w:p>
    <w:p w14:paraId="5708143F" w14:textId="77777777" w:rsidR="00F40EED" w:rsidRPr="00F40EED" w:rsidRDefault="00F40EED" w:rsidP="00F40EED">
      <w:r w:rsidRPr="00F40EED">
        <w:rPr>
          <w:b/>
          <w:bCs/>
        </w:rPr>
        <w:t>Job Title:</w:t>
      </w:r>
      <w:r w:rsidRPr="00F40EED">
        <w:t xml:space="preserve"> Dispenser (GP Surgery)</w:t>
      </w:r>
    </w:p>
    <w:p w14:paraId="6BFDA9C6" w14:textId="77777777" w:rsidR="00F40EED" w:rsidRPr="00F40EED" w:rsidRDefault="00F40EED" w:rsidP="00F40EED">
      <w:r w:rsidRPr="00F40EED">
        <w:rPr>
          <w:b/>
          <w:bCs/>
        </w:rPr>
        <w:t>Job Summary:</w:t>
      </w:r>
    </w:p>
    <w:p w14:paraId="7D66F88D" w14:textId="767DDDA6" w:rsidR="00F40EED" w:rsidRPr="00F40EED" w:rsidRDefault="00F40EED" w:rsidP="00F40EED">
      <w:r w:rsidRPr="00F40EED">
        <w:t>The Dispenser is responsible for the safe, accurate, and efficient preparation, dispensing, and supply of prescribed medicines to patients in line with practice policies, legal requirements, and professional standards. The role also involves providing advice on medication use, maintaining stock control, and supporting the smooth running of the dispensary.</w:t>
      </w:r>
      <w:r w:rsidR="00ED03DE">
        <w:t xml:space="preserve"> The job holder is required to have a thorough knowledge of all practice procedures and to work in accordance with written protocols, always adhering to patient confidentiality.</w:t>
      </w:r>
    </w:p>
    <w:p w14:paraId="725A4184" w14:textId="77777777" w:rsidR="00F40EED" w:rsidRPr="00F40EED" w:rsidRDefault="00F40EED" w:rsidP="00F40EED">
      <w:r w:rsidRPr="00F40EED">
        <w:rPr>
          <w:b/>
          <w:bCs/>
        </w:rPr>
        <w:t>Key Responsibilities:</w:t>
      </w:r>
    </w:p>
    <w:p w14:paraId="0B904E61" w14:textId="77777777" w:rsidR="00F40EED" w:rsidRPr="00F40EED" w:rsidRDefault="00F40EED" w:rsidP="00F40EED">
      <w:pPr>
        <w:numPr>
          <w:ilvl w:val="0"/>
          <w:numId w:val="1"/>
        </w:numPr>
      </w:pPr>
      <w:r w:rsidRPr="00F40EED">
        <w:rPr>
          <w:b/>
          <w:bCs/>
        </w:rPr>
        <w:t>Prescription Processing:</w:t>
      </w:r>
    </w:p>
    <w:p w14:paraId="3A1BA898" w14:textId="77777777" w:rsidR="00F40EED" w:rsidRPr="00F40EED" w:rsidRDefault="00F40EED" w:rsidP="00F40EED">
      <w:pPr>
        <w:numPr>
          <w:ilvl w:val="0"/>
          <w:numId w:val="2"/>
        </w:numPr>
      </w:pPr>
      <w:r w:rsidRPr="00F40EED">
        <w:t>Receive, check, and dispense prescriptions accurately.</w:t>
      </w:r>
    </w:p>
    <w:p w14:paraId="521FA263" w14:textId="77777777" w:rsidR="00F40EED" w:rsidRPr="00F40EED" w:rsidRDefault="00F40EED" w:rsidP="00F40EED">
      <w:pPr>
        <w:numPr>
          <w:ilvl w:val="0"/>
          <w:numId w:val="3"/>
        </w:numPr>
      </w:pPr>
      <w:r w:rsidRPr="00F40EED">
        <w:t>Ensure compliance with current legislation and practice protocols.</w:t>
      </w:r>
    </w:p>
    <w:p w14:paraId="22A5A1A2" w14:textId="77777777" w:rsidR="00F40EED" w:rsidRPr="00F40EED" w:rsidRDefault="00F40EED" w:rsidP="00F40EED">
      <w:pPr>
        <w:numPr>
          <w:ilvl w:val="0"/>
          <w:numId w:val="4"/>
        </w:numPr>
      </w:pPr>
      <w:r w:rsidRPr="00F40EED">
        <w:t>Label medicines clearly with correct instructions.</w:t>
      </w:r>
    </w:p>
    <w:p w14:paraId="47368C62" w14:textId="105F6D1D" w:rsidR="00F40EED" w:rsidRPr="00F40EED" w:rsidRDefault="00F40EED" w:rsidP="00F40EED">
      <w:pPr>
        <w:numPr>
          <w:ilvl w:val="0"/>
          <w:numId w:val="5"/>
        </w:numPr>
      </w:pPr>
      <w:r w:rsidRPr="00F40EED">
        <w:rPr>
          <w:b/>
          <w:bCs/>
        </w:rPr>
        <w:t>Patient Interaction</w:t>
      </w:r>
      <w:r>
        <w:rPr>
          <w:b/>
          <w:bCs/>
        </w:rPr>
        <w:t xml:space="preserve"> and communication</w:t>
      </w:r>
      <w:r w:rsidR="007D35E2">
        <w:rPr>
          <w:b/>
          <w:bCs/>
        </w:rPr>
        <w:t>:</w:t>
      </w:r>
      <w:r>
        <w:rPr>
          <w:b/>
          <w:bCs/>
        </w:rPr>
        <w:t xml:space="preserve"> </w:t>
      </w:r>
    </w:p>
    <w:p w14:paraId="055B8C65" w14:textId="5628A45A" w:rsidR="00F40EED" w:rsidRDefault="007D35E2" w:rsidP="00F40EED">
      <w:pPr>
        <w:numPr>
          <w:ilvl w:val="0"/>
          <w:numId w:val="6"/>
        </w:numPr>
      </w:pPr>
      <w:r>
        <w:t>Always maintain patient confidentiality</w:t>
      </w:r>
      <w:r w:rsidR="00F40EED">
        <w:t>.</w:t>
      </w:r>
    </w:p>
    <w:p w14:paraId="12B45EDA" w14:textId="63606DA7" w:rsidR="00F40EED" w:rsidRPr="00F40EED" w:rsidRDefault="00F40EED" w:rsidP="00F40EED">
      <w:pPr>
        <w:numPr>
          <w:ilvl w:val="0"/>
          <w:numId w:val="6"/>
        </w:numPr>
      </w:pPr>
      <w:r w:rsidRPr="00F40EED">
        <w:t>Provide a friendly, professional service to patients.</w:t>
      </w:r>
    </w:p>
    <w:p w14:paraId="2CA77D1B" w14:textId="77777777" w:rsidR="00F40EED" w:rsidRPr="00F40EED" w:rsidRDefault="00F40EED" w:rsidP="00F40EED">
      <w:pPr>
        <w:numPr>
          <w:ilvl w:val="0"/>
          <w:numId w:val="7"/>
        </w:numPr>
      </w:pPr>
      <w:r w:rsidRPr="00F40EED">
        <w:t>Offer guidance on correct medicine usage and potential side effects (within competence).</w:t>
      </w:r>
    </w:p>
    <w:p w14:paraId="30773938" w14:textId="632EB8F9" w:rsidR="00F40EED" w:rsidRDefault="00F40EED" w:rsidP="00F40EED">
      <w:pPr>
        <w:numPr>
          <w:ilvl w:val="0"/>
          <w:numId w:val="8"/>
        </w:numPr>
      </w:pPr>
      <w:r w:rsidRPr="00F40EED">
        <w:t xml:space="preserve">Handle queries and liaise with GPs, nurses, and </w:t>
      </w:r>
      <w:r>
        <w:t xml:space="preserve">any other health professional </w:t>
      </w:r>
      <w:r w:rsidRPr="00F40EED">
        <w:t>as needed.</w:t>
      </w:r>
    </w:p>
    <w:p w14:paraId="6C920B91" w14:textId="09922331" w:rsidR="00F40EED" w:rsidRPr="00F40EED" w:rsidRDefault="00F40EED" w:rsidP="00F40EED">
      <w:pPr>
        <w:numPr>
          <w:ilvl w:val="0"/>
          <w:numId w:val="8"/>
        </w:numPr>
      </w:pPr>
      <w:r>
        <w:t xml:space="preserve">Process </w:t>
      </w:r>
      <w:r w:rsidR="007D35E2">
        <w:t>repeats</w:t>
      </w:r>
      <w:r>
        <w:t xml:space="preserve"> prescriptions and liase with the clinical team to resolve any prescribing issues</w:t>
      </w:r>
    </w:p>
    <w:p w14:paraId="32456491" w14:textId="5F9FCBEF" w:rsidR="00F40EED" w:rsidRPr="00F40EED" w:rsidRDefault="00F40EED" w:rsidP="00F40EED">
      <w:pPr>
        <w:numPr>
          <w:ilvl w:val="0"/>
          <w:numId w:val="9"/>
        </w:numPr>
      </w:pPr>
      <w:r w:rsidRPr="00F40EED">
        <w:rPr>
          <w:b/>
          <w:bCs/>
        </w:rPr>
        <w:t>Stock Management</w:t>
      </w:r>
      <w:r>
        <w:rPr>
          <w:b/>
          <w:bCs/>
        </w:rPr>
        <w:t xml:space="preserve"> and record keeping</w:t>
      </w:r>
      <w:r w:rsidR="007D35E2">
        <w:rPr>
          <w:b/>
          <w:bCs/>
        </w:rPr>
        <w:t>:</w:t>
      </w:r>
    </w:p>
    <w:p w14:paraId="31C18E7B" w14:textId="77777777" w:rsidR="00F40EED" w:rsidRPr="00F40EED" w:rsidRDefault="00F40EED" w:rsidP="00F40EED">
      <w:pPr>
        <w:numPr>
          <w:ilvl w:val="0"/>
          <w:numId w:val="10"/>
        </w:numPr>
      </w:pPr>
      <w:r w:rsidRPr="00F40EED">
        <w:t>Order, check, and store medicines appropriately.</w:t>
      </w:r>
    </w:p>
    <w:p w14:paraId="6983DAD9" w14:textId="77777777" w:rsidR="00F40EED" w:rsidRPr="00F40EED" w:rsidRDefault="00F40EED" w:rsidP="00F40EED">
      <w:pPr>
        <w:numPr>
          <w:ilvl w:val="0"/>
          <w:numId w:val="11"/>
        </w:numPr>
      </w:pPr>
      <w:r w:rsidRPr="00F40EED">
        <w:t>Monitor expiry dates and rotate stock.</w:t>
      </w:r>
    </w:p>
    <w:p w14:paraId="026FB2B1" w14:textId="77777777" w:rsidR="00F40EED" w:rsidRPr="00F40EED" w:rsidRDefault="00F40EED" w:rsidP="00F40EED">
      <w:pPr>
        <w:numPr>
          <w:ilvl w:val="0"/>
          <w:numId w:val="12"/>
        </w:numPr>
      </w:pPr>
      <w:r w:rsidRPr="00F40EED">
        <w:t>Maintain accurate records of controlled drugs in accordance with regulations.</w:t>
      </w:r>
    </w:p>
    <w:p w14:paraId="1226ED72" w14:textId="1A3E0C53" w:rsidR="00F40EED" w:rsidRDefault="00F40EED" w:rsidP="00F40EED">
      <w:pPr>
        <w:numPr>
          <w:ilvl w:val="0"/>
          <w:numId w:val="13"/>
        </w:numPr>
      </w:pPr>
      <w:r>
        <w:t xml:space="preserve">Deal with </w:t>
      </w:r>
      <w:r w:rsidR="007D35E2">
        <w:t>out-of-stock</w:t>
      </w:r>
      <w:r>
        <w:t xml:space="preserve"> medication and communicate with GPs regarding this.</w:t>
      </w:r>
    </w:p>
    <w:p w14:paraId="4940AD85" w14:textId="77777777" w:rsidR="00C338C0" w:rsidRDefault="007D35E2" w:rsidP="00C338C0">
      <w:pPr>
        <w:numPr>
          <w:ilvl w:val="0"/>
          <w:numId w:val="13"/>
        </w:numPr>
      </w:pPr>
      <w:r>
        <w:lastRenderedPageBreak/>
        <w:t>Record and report any untoward incidents as per the surgery protocols.</w:t>
      </w:r>
    </w:p>
    <w:p w14:paraId="50CF0904" w14:textId="31B00871" w:rsidR="00F40EED" w:rsidRDefault="00F40EED" w:rsidP="00C338C0">
      <w:pPr>
        <w:numPr>
          <w:ilvl w:val="0"/>
          <w:numId w:val="13"/>
        </w:numPr>
      </w:pPr>
      <w:r w:rsidRPr="00F40EED">
        <w:t>Keep dispensary records up to date for audits and inspections.</w:t>
      </w:r>
    </w:p>
    <w:p w14:paraId="17080446" w14:textId="77777777" w:rsidR="00F40EED" w:rsidRPr="00F40EED" w:rsidRDefault="00F40EED" w:rsidP="007D35E2">
      <w:pPr>
        <w:ind w:left="720"/>
      </w:pPr>
    </w:p>
    <w:p w14:paraId="3199B812" w14:textId="77777777" w:rsidR="00F40EED" w:rsidRPr="00F40EED" w:rsidRDefault="00F40EED" w:rsidP="00F40EED">
      <w:r w:rsidRPr="00F40EED">
        <w:rPr>
          <w:b/>
          <w:bCs/>
        </w:rPr>
        <w:t>Skills &amp; Attributes:</w:t>
      </w:r>
    </w:p>
    <w:p w14:paraId="7137474E" w14:textId="77777777" w:rsidR="00F40EED" w:rsidRPr="00F40EED" w:rsidRDefault="00F40EED" w:rsidP="00F40EED">
      <w:pPr>
        <w:numPr>
          <w:ilvl w:val="0"/>
          <w:numId w:val="17"/>
        </w:numPr>
      </w:pPr>
      <w:r w:rsidRPr="00F40EED">
        <w:t>NVQ Level 2 or 3 in Pharmacy Services (or equivalent) preferred.</w:t>
      </w:r>
    </w:p>
    <w:p w14:paraId="70B76116" w14:textId="77777777" w:rsidR="00F40EED" w:rsidRPr="00F40EED" w:rsidRDefault="00F40EED" w:rsidP="00F40EED">
      <w:pPr>
        <w:numPr>
          <w:ilvl w:val="0"/>
          <w:numId w:val="18"/>
        </w:numPr>
      </w:pPr>
      <w:r w:rsidRPr="00F40EED">
        <w:t>Strong attention to detail and accuracy.</w:t>
      </w:r>
    </w:p>
    <w:p w14:paraId="46147C9B" w14:textId="77777777" w:rsidR="00F40EED" w:rsidRPr="00F40EED" w:rsidRDefault="00F40EED" w:rsidP="00F40EED">
      <w:pPr>
        <w:numPr>
          <w:ilvl w:val="0"/>
          <w:numId w:val="19"/>
        </w:numPr>
      </w:pPr>
      <w:r w:rsidRPr="00F40EED">
        <w:t>Excellent communication and customer service skills.</w:t>
      </w:r>
    </w:p>
    <w:p w14:paraId="1AFD2AA4" w14:textId="77777777" w:rsidR="00F40EED" w:rsidRPr="00F40EED" w:rsidRDefault="00F40EED" w:rsidP="00F40EED">
      <w:pPr>
        <w:numPr>
          <w:ilvl w:val="0"/>
          <w:numId w:val="20"/>
        </w:numPr>
      </w:pPr>
      <w:r w:rsidRPr="00F40EED">
        <w:t>Ability to work under pressure and as part of a team.</w:t>
      </w:r>
    </w:p>
    <w:p w14:paraId="7D59915E" w14:textId="77777777" w:rsidR="00F40EED" w:rsidRDefault="00F40EED" w:rsidP="00F40EED">
      <w:pPr>
        <w:numPr>
          <w:ilvl w:val="0"/>
          <w:numId w:val="21"/>
        </w:numPr>
      </w:pPr>
      <w:r w:rsidRPr="00F40EED">
        <w:t>Good IT skills for prescription and stock systems.</w:t>
      </w:r>
    </w:p>
    <w:p w14:paraId="27F326D0" w14:textId="6449151F" w:rsidR="00C338C0" w:rsidRDefault="00C338C0" w:rsidP="00F40EED">
      <w:pPr>
        <w:numPr>
          <w:ilvl w:val="0"/>
          <w:numId w:val="21"/>
        </w:numPr>
      </w:pPr>
      <w:r>
        <w:t>Engage with personal development and the CPM process.</w:t>
      </w:r>
    </w:p>
    <w:p w14:paraId="00070A81" w14:textId="6A4F9C5D" w:rsidR="00C338C0" w:rsidRPr="00F40EED" w:rsidRDefault="00C338C0" w:rsidP="00C338C0">
      <w:pPr>
        <w:numPr>
          <w:ilvl w:val="0"/>
          <w:numId w:val="21"/>
        </w:numPr>
      </w:pPr>
      <w:r>
        <w:t>Attend practice meetings and training sessions and complete all mandatory training.</w:t>
      </w:r>
    </w:p>
    <w:p w14:paraId="702AC166" w14:textId="77777777" w:rsidR="00F40EED" w:rsidRPr="00F40EED" w:rsidRDefault="00F40EED" w:rsidP="00F40EED">
      <w:r w:rsidRPr="00F40EED">
        <w:rPr>
          <w:b/>
          <w:bCs/>
        </w:rPr>
        <w:t>Working Relationships:</w:t>
      </w:r>
    </w:p>
    <w:p w14:paraId="334A68CE" w14:textId="1FD57E96" w:rsidR="00F40EED" w:rsidRPr="00F40EED" w:rsidRDefault="00F40EED" w:rsidP="00F40EED">
      <w:pPr>
        <w:numPr>
          <w:ilvl w:val="0"/>
          <w:numId w:val="22"/>
        </w:numPr>
      </w:pPr>
      <w:r w:rsidRPr="00F40EED">
        <w:t xml:space="preserve">Reports to: Practice Manager / </w:t>
      </w:r>
      <w:r w:rsidR="00ED03DE">
        <w:t>Dispensary Manager</w:t>
      </w:r>
    </w:p>
    <w:p w14:paraId="48A37F53" w14:textId="220CCCD1" w:rsidR="00F40EED" w:rsidRPr="00F40EED" w:rsidRDefault="00F40EED" w:rsidP="00F40EED">
      <w:pPr>
        <w:numPr>
          <w:ilvl w:val="0"/>
          <w:numId w:val="23"/>
        </w:numPr>
      </w:pPr>
      <w:r w:rsidRPr="00F40EED">
        <w:t>Works closely with</w:t>
      </w:r>
      <w:r w:rsidR="00C338C0">
        <w:t xml:space="preserve"> all the Surgery Team </w:t>
      </w:r>
      <w:r w:rsidRPr="00F40EED">
        <w:t>and external suppliers.</w:t>
      </w:r>
    </w:p>
    <w:p w14:paraId="435880D9" w14:textId="77777777" w:rsidR="00F40EED" w:rsidRPr="00F40EED" w:rsidRDefault="00CD43C0" w:rsidP="00F40EED">
      <w:r>
        <w:pict w14:anchorId="1AAF55A7">
          <v:rect id="_x0000_i1026" style="width:0;height:1.5pt" o:hralign="center" o:hrstd="t" o:hr="t" fillcolor="#a0a0a0" stroked="f"/>
        </w:pict>
      </w:r>
    </w:p>
    <w:p w14:paraId="26715920" w14:textId="77777777" w:rsidR="00F40EED" w:rsidRDefault="00F40EED"/>
    <w:sectPr w:rsidR="00F40E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882"/>
    <w:multiLevelType w:val="multilevel"/>
    <w:tmpl w:val="6EBA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74B90"/>
    <w:multiLevelType w:val="multilevel"/>
    <w:tmpl w:val="2648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11BC0"/>
    <w:multiLevelType w:val="multilevel"/>
    <w:tmpl w:val="8566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42F43"/>
    <w:multiLevelType w:val="multilevel"/>
    <w:tmpl w:val="9F54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560CD"/>
    <w:multiLevelType w:val="multilevel"/>
    <w:tmpl w:val="DD46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C55CD"/>
    <w:multiLevelType w:val="multilevel"/>
    <w:tmpl w:val="BBAC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4587E"/>
    <w:multiLevelType w:val="multilevel"/>
    <w:tmpl w:val="38E6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A1107"/>
    <w:multiLevelType w:val="multilevel"/>
    <w:tmpl w:val="D7B6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81724"/>
    <w:multiLevelType w:val="multilevel"/>
    <w:tmpl w:val="D0DA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A6641"/>
    <w:multiLevelType w:val="multilevel"/>
    <w:tmpl w:val="0B3E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83346"/>
    <w:multiLevelType w:val="multilevel"/>
    <w:tmpl w:val="797C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90B06"/>
    <w:multiLevelType w:val="multilevel"/>
    <w:tmpl w:val="25B6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F15B5"/>
    <w:multiLevelType w:val="multilevel"/>
    <w:tmpl w:val="109C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A145D"/>
    <w:multiLevelType w:val="multilevel"/>
    <w:tmpl w:val="D1CA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E3D4E"/>
    <w:multiLevelType w:val="multilevel"/>
    <w:tmpl w:val="4D7A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874EF"/>
    <w:multiLevelType w:val="multilevel"/>
    <w:tmpl w:val="9204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9628C"/>
    <w:multiLevelType w:val="multilevel"/>
    <w:tmpl w:val="A13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02723"/>
    <w:multiLevelType w:val="multilevel"/>
    <w:tmpl w:val="5614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B1B7D"/>
    <w:multiLevelType w:val="multilevel"/>
    <w:tmpl w:val="8B08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16CA1"/>
    <w:multiLevelType w:val="multilevel"/>
    <w:tmpl w:val="5700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67B7E"/>
    <w:multiLevelType w:val="multilevel"/>
    <w:tmpl w:val="C44C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4515D"/>
    <w:multiLevelType w:val="multilevel"/>
    <w:tmpl w:val="3BA2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CC598C"/>
    <w:multiLevelType w:val="multilevel"/>
    <w:tmpl w:val="23D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171765">
    <w:abstractNumId w:val="13"/>
  </w:num>
  <w:num w:numId="2" w16cid:durableId="1880433305">
    <w:abstractNumId w:val="7"/>
  </w:num>
  <w:num w:numId="3" w16cid:durableId="1716925939">
    <w:abstractNumId w:val="0"/>
  </w:num>
  <w:num w:numId="4" w16cid:durableId="1503862026">
    <w:abstractNumId w:val="18"/>
  </w:num>
  <w:num w:numId="5" w16cid:durableId="64649908">
    <w:abstractNumId w:val="14"/>
  </w:num>
  <w:num w:numId="6" w16cid:durableId="1725904988">
    <w:abstractNumId w:val="3"/>
  </w:num>
  <w:num w:numId="7" w16cid:durableId="394478535">
    <w:abstractNumId w:val="17"/>
  </w:num>
  <w:num w:numId="8" w16cid:durableId="1483084185">
    <w:abstractNumId w:val="22"/>
  </w:num>
  <w:num w:numId="9" w16cid:durableId="1523670302">
    <w:abstractNumId w:val="16"/>
  </w:num>
  <w:num w:numId="10" w16cid:durableId="1124275618">
    <w:abstractNumId w:val="1"/>
  </w:num>
  <w:num w:numId="11" w16cid:durableId="1118794961">
    <w:abstractNumId w:val="5"/>
  </w:num>
  <w:num w:numId="12" w16cid:durableId="728917065">
    <w:abstractNumId w:val="11"/>
  </w:num>
  <w:num w:numId="13" w16cid:durableId="1474525994">
    <w:abstractNumId w:val="2"/>
  </w:num>
  <w:num w:numId="14" w16cid:durableId="756825285">
    <w:abstractNumId w:val="15"/>
  </w:num>
  <w:num w:numId="15" w16cid:durableId="1797026045">
    <w:abstractNumId w:val="4"/>
  </w:num>
  <w:num w:numId="16" w16cid:durableId="1724405578">
    <w:abstractNumId w:val="20"/>
  </w:num>
  <w:num w:numId="17" w16cid:durableId="1954093445">
    <w:abstractNumId w:val="21"/>
  </w:num>
  <w:num w:numId="18" w16cid:durableId="769620408">
    <w:abstractNumId w:val="9"/>
  </w:num>
  <w:num w:numId="19" w16cid:durableId="1337073666">
    <w:abstractNumId w:val="19"/>
  </w:num>
  <w:num w:numId="20" w16cid:durableId="415519480">
    <w:abstractNumId w:val="6"/>
  </w:num>
  <w:num w:numId="21" w16cid:durableId="1544051402">
    <w:abstractNumId w:val="12"/>
  </w:num>
  <w:num w:numId="22" w16cid:durableId="1820269310">
    <w:abstractNumId w:val="10"/>
  </w:num>
  <w:num w:numId="23" w16cid:durableId="528180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ED"/>
    <w:rsid w:val="000A0529"/>
    <w:rsid w:val="00433C49"/>
    <w:rsid w:val="00495CD0"/>
    <w:rsid w:val="00531FA4"/>
    <w:rsid w:val="005D7758"/>
    <w:rsid w:val="007D35E2"/>
    <w:rsid w:val="008819C2"/>
    <w:rsid w:val="00902C7B"/>
    <w:rsid w:val="00C338C0"/>
    <w:rsid w:val="00ED03DE"/>
    <w:rsid w:val="00F40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5AEB"/>
  <w15:chartTrackingRefBased/>
  <w15:docId w15:val="{180ADA01-6BCB-47F6-BC3B-947CBDCA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EED"/>
    <w:rPr>
      <w:rFonts w:eastAsiaTheme="majorEastAsia" w:cstheme="majorBidi"/>
      <w:color w:val="272727" w:themeColor="text1" w:themeTint="D8"/>
    </w:rPr>
  </w:style>
  <w:style w:type="paragraph" w:styleId="Title">
    <w:name w:val="Title"/>
    <w:basedOn w:val="Normal"/>
    <w:next w:val="Normal"/>
    <w:link w:val="TitleChar"/>
    <w:uiPriority w:val="10"/>
    <w:qFormat/>
    <w:rsid w:val="00F40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EED"/>
    <w:pPr>
      <w:spacing w:before="160"/>
      <w:jc w:val="center"/>
    </w:pPr>
    <w:rPr>
      <w:i/>
      <w:iCs/>
      <w:color w:val="404040" w:themeColor="text1" w:themeTint="BF"/>
    </w:rPr>
  </w:style>
  <w:style w:type="character" w:customStyle="1" w:styleId="QuoteChar">
    <w:name w:val="Quote Char"/>
    <w:basedOn w:val="DefaultParagraphFont"/>
    <w:link w:val="Quote"/>
    <w:uiPriority w:val="29"/>
    <w:rsid w:val="00F40EED"/>
    <w:rPr>
      <w:i/>
      <w:iCs/>
      <w:color w:val="404040" w:themeColor="text1" w:themeTint="BF"/>
    </w:rPr>
  </w:style>
  <w:style w:type="paragraph" w:styleId="ListParagraph">
    <w:name w:val="List Paragraph"/>
    <w:basedOn w:val="Normal"/>
    <w:uiPriority w:val="34"/>
    <w:qFormat/>
    <w:rsid w:val="00F40EED"/>
    <w:pPr>
      <w:ind w:left="720"/>
      <w:contextualSpacing/>
    </w:pPr>
  </w:style>
  <w:style w:type="character" w:styleId="IntenseEmphasis">
    <w:name w:val="Intense Emphasis"/>
    <w:basedOn w:val="DefaultParagraphFont"/>
    <w:uiPriority w:val="21"/>
    <w:qFormat/>
    <w:rsid w:val="00F40EED"/>
    <w:rPr>
      <w:i/>
      <w:iCs/>
      <w:color w:val="0F4761" w:themeColor="accent1" w:themeShade="BF"/>
    </w:rPr>
  </w:style>
  <w:style w:type="paragraph" w:styleId="IntenseQuote">
    <w:name w:val="Intense Quote"/>
    <w:basedOn w:val="Normal"/>
    <w:next w:val="Normal"/>
    <w:link w:val="IntenseQuoteChar"/>
    <w:uiPriority w:val="30"/>
    <w:qFormat/>
    <w:rsid w:val="00F40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EED"/>
    <w:rPr>
      <w:i/>
      <w:iCs/>
      <w:color w:val="0F4761" w:themeColor="accent1" w:themeShade="BF"/>
    </w:rPr>
  </w:style>
  <w:style w:type="character" w:styleId="IntenseReference">
    <w:name w:val="Intense Reference"/>
    <w:basedOn w:val="DefaultParagraphFont"/>
    <w:uiPriority w:val="32"/>
    <w:qFormat/>
    <w:rsid w:val="00F40E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Deena Ritchie (Puddletown Surgery)</dc:creator>
  <cp:keywords/>
  <dc:description/>
  <cp:lastModifiedBy>Clare Stickland (Puddletown Surgery)</cp:lastModifiedBy>
  <cp:revision>2</cp:revision>
  <cp:lastPrinted>2026-02-25T12:47:00Z</cp:lastPrinted>
  <dcterms:created xsi:type="dcterms:W3CDTF">2026-07-10T08:31:00Z</dcterms:created>
  <dcterms:modified xsi:type="dcterms:W3CDTF">2026-07-10T08:31:00Z</dcterms:modified>
</cp:coreProperties>
</file>