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4D7D" w14:textId="3F5B0C84" w:rsidR="001A53EE" w:rsidRPr="00612982" w:rsidRDefault="002344FA" w:rsidP="002344FA">
      <w:pPr>
        <w:rPr>
          <w:rFonts w:ascii="Calibri" w:hAnsi="Calibri" w:cs="Calibri"/>
          <w:b/>
          <w:bCs/>
        </w:rPr>
      </w:pPr>
      <w:r w:rsidRPr="00140DB6">
        <w:rPr>
          <w:rFonts w:ascii="Calibri" w:hAnsi="Calibri" w:cs="Calibri"/>
          <w:b/>
          <w:bCs/>
        </w:rPr>
        <w:t>Dispenser – Puddletown Surgery</w:t>
      </w:r>
    </w:p>
    <w:p w14:paraId="3219867F" w14:textId="0980E061" w:rsidR="002344FA" w:rsidRPr="00140DB6" w:rsidRDefault="002344FA" w:rsidP="002344FA">
      <w:pPr>
        <w:rPr>
          <w:rFonts w:ascii="Calibri" w:hAnsi="Calibri" w:cs="Calibri"/>
        </w:rPr>
      </w:pPr>
      <w:r w:rsidRPr="00140DB6">
        <w:rPr>
          <w:rFonts w:ascii="Calibri" w:hAnsi="Calibri" w:cs="Calibri"/>
        </w:rPr>
        <w:t>Puddletown Surgery is seeking a qualified dispenser (NVQ Level 2 or equivalent) to join our busy dispensary team</w:t>
      </w:r>
      <w:r w:rsidR="00764690">
        <w:rPr>
          <w:rFonts w:ascii="Calibri" w:hAnsi="Calibri" w:cs="Calibri"/>
        </w:rPr>
        <w:t>.</w:t>
      </w:r>
    </w:p>
    <w:p w14:paraId="18497681" w14:textId="19F885A0" w:rsidR="002344FA" w:rsidRPr="00140DB6" w:rsidRDefault="002344FA" w:rsidP="002344FA">
      <w:pPr>
        <w:rPr>
          <w:rFonts w:ascii="Calibri" w:hAnsi="Calibri" w:cs="Calibri"/>
        </w:rPr>
      </w:pPr>
      <w:r w:rsidRPr="00140DB6">
        <w:rPr>
          <w:rFonts w:ascii="Calibri" w:hAnsi="Calibri" w:cs="Calibri"/>
        </w:rPr>
        <w:t>We are a small rural practice serving approximately 4,270 patients. Our team is committed to providing excellent patient care in a friendly and supportive environment. We pride ourselves on being innovative and forward-thinking.</w:t>
      </w:r>
    </w:p>
    <w:p w14:paraId="39D8C953" w14:textId="557D0C8A" w:rsidR="00140DB6" w:rsidRPr="00612982" w:rsidRDefault="00140DB6" w:rsidP="00140DB6">
      <w:pPr>
        <w:spacing w:after="0" w:line="240" w:lineRule="auto"/>
        <w:rPr>
          <w:rFonts w:ascii="Calibri" w:eastAsia="Times New Roman" w:hAnsi="Calibri" w:cs="Calibri"/>
          <w:b/>
          <w:bCs/>
          <w:kern w:val="28"/>
          <w:szCs w:val="20"/>
          <w:lang w:val="en-IE"/>
          <w14:ligatures w14:val="none"/>
        </w:rPr>
      </w:pPr>
      <w:r w:rsidRPr="00140DB6">
        <w:rPr>
          <w:rFonts w:ascii="Calibri" w:eastAsia="Times New Roman" w:hAnsi="Calibri" w:cs="Calibri"/>
          <w:kern w:val="28"/>
          <w:szCs w:val="20"/>
          <w:lang w:val="en-IE"/>
          <w14:ligatures w14:val="none"/>
        </w:rPr>
        <w:t xml:space="preserve">You are welcome to visit us at our website, or to come and see us in person.  Please phone to arrange your visit with the Dispensary Manager who will be pleased to show you around the practice.   This may help you to decide if this job is one you want to apply for. Applications are welcome from qualified dispensers; experience of working in general </w:t>
      </w:r>
      <w:r w:rsidRPr="00612982">
        <w:rPr>
          <w:rFonts w:ascii="Calibri" w:eastAsia="Times New Roman" w:hAnsi="Calibri" w:cs="Calibri"/>
          <w:kern w:val="28"/>
          <w:szCs w:val="20"/>
          <w:lang w:val="en-IE"/>
          <w14:ligatures w14:val="none"/>
        </w:rPr>
        <w:t>practice is not required</w:t>
      </w:r>
      <w:r w:rsidR="00612982" w:rsidRPr="00612982">
        <w:rPr>
          <w:rFonts w:ascii="Calibri" w:eastAsia="Times New Roman" w:hAnsi="Calibri" w:cs="Calibri"/>
          <w:kern w:val="28"/>
          <w:szCs w:val="20"/>
          <w:lang w:val="en-IE"/>
          <w14:ligatures w14:val="none"/>
        </w:rPr>
        <w:t>.</w:t>
      </w:r>
    </w:p>
    <w:p w14:paraId="59236EB5" w14:textId="77777777" w:rsidR="00612982" w:rsidRPr="00612982" w:rsidRDefault="00612982" w:rsidP="00140DB6">
      <w:pPr>
        <w:spacing w:after="0" w:line="240" w:lineRule="auto"/>
        <w:rPr>
          <w:rFonts w:ascii="Calibri" w:eastAsia="Times New Roman" w:hAnsi="Calibri" w:cs="Calibri"/>
          <w:b/>
          <w:bCs/>
          <w:kern w:val="28"/>
          <w:szCs w:val="20"/>
          <w:lang w:val="en-IE"/>
          <w14:ligatures w14:val="none"/>
        </w:rPr>
      </w:pPr>
    </w:p>
    <w:p w14:paraId="03D4361B" w14:textId="22FBF9F9" w:rsidR="004B7391" w:rsidRPr="00612982" w:rsidRDefault="00612982" w:rsidP="004B7391">
      <w:pPr>
        <w:rPr>
          <w:rFonts w:ascii="Calibri" w:hAnsi="Calibri" w:cs="Calibri"/>
          <w:b/>
          <w:bCs/>
        </w:rPr>
      </w:pPr>
      <w:r w:rsidRPr="001A53EE">
        <w:rPr>
          <w:rFonts w:ascii="Calibri" w:hAnsi="Calibri" w:cs="Calibri"/>
          <w:b/>
          <w:bCs/>
        </w:rPr>
        <w:t>We are seeking a dedicated and compassionate Dispenser who is:</w:t>
      </w:r>
    </w:p>
    <w:p w14:paraId="3F12E3B6"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Organised and reliable</w:t>
      </w:r>
    </w:p>
    <w:p w14:paraId="52B6A5CB"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Committed to the job</w:t>
      </w:r>
    </w:p>
    <w:p w14:paraId="44032D12"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Flexible to be able to provide cover for staff holidays and sickness</w:t>
      </w:r>
    </w:p>
    <w:p w14:paraId="48E4DA97"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Discrete, maintaining patient confidentiality</w:t>
      </w:r>
    </w:p>
    <w:p w14:paraId="0EA29E89"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 xml:space="preserve">Having genuine empathy for people and a willingness to understand their problems </w:t>
      </w:r>
    </w:p>
    <w:p w14:paraId="0FA8B2C8"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Kind and considerate</w:t>
      </w:r>
    </w:p>
    <w:p w14:paraId="55DF614C"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Careful in attention to detail</w:t>
      </w:r>
    </w:p>
    <w:p w14:paraId="75A474C0" w14:textId="77777777" w:rsidR="004B7391" w:rsidRPr="00BC556D" w:rsidRDefault="004B7391" w:rsidP="004B7391">
      <w:pPr>
        <w:numPr>
          <w:ilvl w:val="0"/>
          <w:numId w:val="2"/>
        </w:numPr>
        <w:spacing w:after="0" w:line="240" w:lineRule="auto"/>
        <w:rPr>
          <w:rFonts w:ascii="Calibri" w:hAnsi="Calibri"/>
          <w:lang w:val="en-IE"/>
        </w:rPr>
      </w:pPr>
      <w:r w:rsidRPr="00BC556D">
        <w:rPr>
          <w:rFonts w:ascii="Calibri" w:hAnsi="Calibri"/>
          <w:lang w:val="en-IE"/>
        </w:rPr>
        <w:t>Able to work under pressure</w:t>
      </w:r>
    </w:p>
    <w:p w14:paraId="411FE947" w14:textId="77777777" w:rsidR="004B7391" w:rsidRDefault="004B7391" w:rsidP="004B7391">
      <w:pPr>
        <w:numPr>
          <w:ilvl w:val="0"/>
          <w:numId w:val="2"/>
        </w:numPr>
        <w:spacing w:after="0" w:line="240" w:lineRule="auto"/>
        <w:rPr>
          <w:rFonts w:ascii="Calibri" w:hAnsi="Calibri"/>
          <w:lang w:val="en-IE"/>
        </w:rPr>
      </w:pPr>
      <w:r w:rsidRPr="00BC556D">
        <w:rPr>
          <w:rFonts w:ascii="Calibri" w:hAnsi="Calibri"/>
          <w:lang w:val="en-IE"/>
        </w:rPr>
        <w:t xml:space="preserve">Enthusiastic to learn and develop new skills </w:t>
      </w:r>
    </w:p>
    <w:p w14:paraId="6484E55F" w14:textId="77777777" w:rsidR="004B7391" w:rsidRPr="00BC556D" w:rsidRDefault="004B7391" w:rsidP="004B7391">
      <w:pPr>
        <w:spacing w:after="0" w:line="240" w:lineRule="auto"/>
        <w:ind w:left="360"/>
        <w:rPr>
          <w:rFonts w:ascii="Calibri" w:hAnsi="Calibri"/>
          <w:lang w:val="en-IE"/>
        </w:rPr>
      </w:pPr>
    </w:p>
    <w:p w14:paraId="2BF26658" w14:textId="2227EB99" w:rsidR="002344FA" w:rsidRPr="00140DB6" w:rsidRDefault="002344FA" w:rsidP="002344FA">
      <w:pPr>
        <w:rPr>
          <w:rFonts w:ascii="Calibri" w:hAnsi="Calibri" w:cs="Calibri"/>
        </w:rPr>
      </w:pPr>
      <w:r w:rsidRPr="00140DB6">
        <w:rPr>
          <w:rFonts w:ascii="Calibri" w:hAnsi="Calibri" w:cs="Calibri"/>
          <w:b/>
          <w:bCs/>
        </w:rPr>
        <w:t>Hours:</w:t>
      </w:r>
      <w:r w:rsidRPr="00140DB6">
        <w:rPr>
          <w:rFonts w:ascii="Calibri" w:hAnsi="Calibri" w:cs="Calibri"/>
        </w:rPr>
        <w:t xml:space="preserve"> Part-time hours available</w:t>
      </w:r>
    </w:p>
    <w:p w14:paraId="0D4CFB43" w14:textId="77777777" w:rsidR="002344FA" w:rsidRPr="00140DB6" w:rsidRDefault="002344FA" w:rsidP="002344FA">
      <w:pPr>
        <w:rPr>
          <w:rFonts w:ascii="Calibri" w:hAnsi="Calibri" w:cs="Calibri"/>
        </w:rPr>
      </w:pPr>
      <w:r w:rsidRPr="00140DB6">
        <w:rPr>
          <w:rFonts w:ascii="Calibri" w:hAnsi="Calibri" w:cs="Calibri"/>
        </w:rPr>
        <w:t xml:space="preserve">For more information or to discuss the role, please contact Deena, our Dispensary Manager, on </w:t>
      </w:r>
      <w:r w:rsidRPr="00140DB6">
        <w:rPr>
          <w:rFonts w:ascii="Calibri" w:hAnsi="Calibri" w:cs="Calibri"/>
          <w:b/>
          <w:bCs/>
        </w:rPr>
        <w:t>01305 848333</w:t>
      </w:r>
      <w:r w:rsidRPr="00140DB6">
        <w:rPr>
          <w:rFonts w:ascii="Calibri" w:hAnsi="Calibri" w:cs="Calibri"/>
        </w:rPr>
        <w:t>.</w:t>
      </w:r>
    </w:p>
    <w:p w14:paraId="7682B671" w14:textId="3EB9AA1B" w:rsidR="00F11948" w:rsidRPr="00140DB6" w:rsidRDefault="002344FA">
      <w:pPr>
        <w:rPr>
          <w:rFonts w:ascii="Calibri" w:hAnsi="Calibri" w:cs="Calibri"/>
        </w:rPr>
      </w:pPr>
      <w:r w:rsidRPr="00140DB6">
        <w:rPr>
          <w:rFonts w:ascii="Calibri" w:hAnsi="Calibri" w:cs="Calibri"/>
          <w:b/>
          <w:bCs/>
        </w:rPr>
        <w:t>Closing date:</w:t>
      </w:r>
      <w:r w:rsidRPr="00140DB6">
        <w:rPr>
          <w:rFonts w:ascii="Calibri" w:hAnsi="Calibri" w:cs="Calibri"/>
        </w:rPr>
        <w:t xml:space="preserve"> </w:t>
      </w:r>
      <w:r w:rsidR="00FF187C">
        <w:rPr>
          <w:rFonts w:ascii="Calibri" w:hAnsi="Calibri" w:cs="Calibri"/>
        </w:rPr>
        <w:t>Wednesday 1st October</w:t>
      </w:r>
      <w:r w:rsidR="0051305A" w:rsidRPr="00140DB6">
        <w:rPr>
          <w:rFonts w:ascii="Calibri" w:hAnsi="Calibri" w:cs="Calibri"/>
        </w:rPr>
        <w:t xml:space="preserve"> 2025</w:t>
      </w:r>
    </w:p>
    <w:p w14:paraId="645617D4" w14:textId="727BAC07" w:rsidR="00D10704" w:rsidRPr="00140DB6" w:rsidRDefault="00D10704" w:rsidP="00140DB6">
      <w:pPr>
        <w:jc w:val="both"/>
        <w:rPr>
          <w:rFonts w:ascii="Calibri" w:hAnsi="Calibri" w:cs="Calibri"/>
        </w:rPr>
      </w:pPr>
      <w:r w:rsidRPr="00140DB6">
        <w:rPr>
          <w:rFonts w:ascii="Calibri" w:hAnsi="Calibri" w:cs="Calibri"/>
        </w:rPr>
        <w:t xml:space="preserve">Interview date </w:t>
      </w:r>
      <w:r w:rsidR="00764690">
        <w:rPr>
          <w:rFonts w:ascii="Calibri" w:hAnsi="Calibri" w:cs="Calibri"/>
        </w:rPr>
        <w:t xml:space="preserve">Wednesday </w:t>
      </w:r>
      <w:r w:rsidRPr="00140DB6">
        <w:rPr>
          <w:rFonts w:ascii="Calibri" w:hAnsi="Calibri" w:cs="Calibri"/>
        </w:rPr>
        <w:t>1</w:t>
      </w:r>
      <w:r w:rsidR="00764690">
        <w:rPr>
          <w:rFonts w:ascii="Calibri" w:hAnsi="Calibri" w:cs="Calibri"/>
        </w:rPr>
        <w:t>5</w:t>
      </w:r>
      <w:r w:rsidRPr="00140DB6">
        <w:rPr>
          <w:rFonts w:ascii="Calibri" w:hAnsi="Calibri" w:cs="Calibri"/>
          <w:vertAlign w:val="superscript"/>
        </w:rPr>
        <w:t>th</w:t>
      </w:r>
      <w:r w:rsidRPr="00140DB6">
        <w:rPr>
          <w:rFonts w:ascii="Calibri" w:hAnsi="Calibri" w:cs="Calibri"/>
        </w:rPr>
        <w:t xml:space="preserve"> October 2025</w:t>
      </w:r>
    </w:p>
    <w:sectPr w:rsidR="00D10704" w:rsidRPr="00140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D6D"/>
    <w:multiLevelType w:val="multilevel"/>
    <w:tmpl w:val="3960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450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9B0E04"/>
    <w:multiLevelType w:val="multilevel"/>
    <w:tmpl w:val="C37E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A115C"/>
    <w:multiLevelType w:val="multilevel"/>
    <w:tmpl w:val="4B0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43637">
    <w:abstractNumId w:val="0"/>
  </w:num>
  <w:num w:numId="2" w16cid:durableId="1128664215">
    <w:abstractNumId w:val="1"/>
  </w:num>
  <w:num w:numId="3" w16cid:durableId="1405294842">
    <w:abstractNumId w:val="2"/>
  </w:num>
  <w:num w:numId="4" w16cid:durableId="1062216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FA"/>
    <w:rsid w:val="000E7B5A"/>
    <w:rsid w:val="00140DB6"/>
    <w:rsid w:val="001A53EE"/>
    <w:rsid w:val="002344FA"/>
    <w:rsid w:val="002B540C"/>
    <w:rsid w:val="004B7391"/>
    <w:rsid w:val="0051305A"/>
    <w:rsid w:val="00612982"/>
    <w:rsid w:val="00764690"/>
    <w:rsid w:val="009952EF"/>
    <w:rsid w:val="00A07D0D"/>
    <w:rsid w:val="00CC1E34"/>
    <w:rsid w:val="00D10704"/>
    <w:rsid w:val="00F11948"/>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B5E6"/>
  <w15:chartTrackingRefBased/>
  <w15:docId w15:val="{72116BB4-93C8-4C3F-9DD3-F23A2249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4FA"/>
    <w:rPr>
      <w:rFonts w:eastAsiaTheme="majorEastAsia" w:cstheme="majorBidi"/>
      <w:color w:val="272727" w:themeColor="text1" w:themeTint="D8"/>
    </w:rPr>
  </w:style>
  <w:style w:type="paragraph" w:styleId="Title">
    <w:name w:val="Title"/>
    <w:basedOn w:val="Normal"/>
    <w:next w:val="Normal"/>
    <w:link w:val="TitleChar"/>
    <w:uiPriority w:val="10"/>
    <w:qFormat/>
    <w:rsid w:val="0023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4FA"/>
    <w:pPr>
      <w:spacing w:before="160"/>
      <w:jc w:val="center"/>
    </w:pPr>
    <w:rPr>
      <w:i/>
      <w:iCs/>
      <w:color w:val="404040" w:themeColor="text1" w:themeTint="BF"/>
    </w:rPr>
  </w:style>
  <w:style w:type="character" w:customStyle="1" w:styleId="QuoteChar">
    <w:name w:val="Quote Char"/>
    <w:basedOn w:val="DefaultParagraphFont"/>
    <w:link w:val="Quote"/>
    <w:uiPriority w:val="29"/>
    <w:rsid w:val="002344FA"/>
    <w:rPr>
      <w:i/>
      <w:iCs/>
      <w:color w:val="404040" w:themeColor="text1" w:themeTint="BF"/>
    </w:rPr>
  </w:style>
  <w:style w:type="paragraph" w:styleId="ListParagraph">
    <w:name w:val="List Paragraph"/>
    <w:basedOn w:val="Normal"/>
    <w:uiPriority w:val="34"/>
    <w:qFormat/>
    <w:rsid w:val="002344FA"/>
    <w:pPr>
      <w:ind w:left="720"/>
      <w:contextualSpacing/>
    </w:pPr>
  </w:style>
  <w:style w:type="character" w:styleId="IntenseEmphasis">
    <w:name w:val="Intense Emphasis"/>
    <w:basedOn w:val="DefaultParagraphFont"/>
    <w:uiPriority w:val="21"/>
    <w:qFormat/>
    <w:rsid w:val="002344FA"/>
    <w:rPr>
      <w:i/>
      <w:iCs/>
      <w:color w:val="0F4761" w:themeColor="accent1" w:themeShade="BF"/>
    </w:rPr>
  </w:style>
  <w:style w:type="paragraph" w:styleId="IntenseQuote">
    <w:name w:val="Intense Quote"/>
    <w:basedOn w:val="Normal"/>
    <w:next w:val="Normal"/>
    <w:link w:val="IntenseQuoteChar"/>
    <w:uiPriority w:val="30"/>
    <w:qFormat/>
    <w:rsid w:val="00234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4FA"/>
    <w:rPr>
      <w:i/>
      <w:iCs/>
      <w:color w:val="0F4761" w:themeColor="accent1" w:themeShade="BF"/>
    </w:rPr>
  </w:style>
  <w:style w:type="character" w:styleId="IntenseReference">
    <w:name w:val="Intense Reference"/>
    <w:basedOn w:val="DefaultParagraphFont"/>
    <w:uiPriority w:val="32"/>
    <w:qFormat/>
    <w:rsid w:val="00234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98900">
      <w:bodyDiv w:val="1"/>
      <w:marLeft w:val="0"/>
      <w:marRight w:val="0"/>
      <w:marTop w:val="0"/>
      <w:marBottom w:val="0"/>
      <w:divBdr>
        <w:top w:val="none" w:sz="0" w:space="0" w:color="auto"/>
        <w:left w:val="none" w:sz="0" w:space="0" w:color="auto"/>
        <w:bottom w:val="none" w:sz="0" w:space="0" w:color="auto"/>
        <w:right w:val="none" w:sz="0" w:space="0" w:color="auto"/>
      </w:divBdr>
    </w:div>
    <w:div w:id="905725517">
      <w:bodyDiv w:val="1"/>
      <w:marLeft w:val="0"/>
      <w:marRight w:val="0"/>
      <w:marTop w:val="0"/>
      <w:marBottom w:val="0"/>
      <w:divBdr>
        <w:top w:val="none" w:sz="0" w:space="0" w:color="auto"/>
        <w:left w:val="none" w:sz="0" w:space="0" w:color="auto"/>
        <w:bottom w:val="none" w:sz="0" w:space="0" w:color="auto"/>
        <w:right w:val="none" w:sz="0" w:space="0" w:color="auto"/>
      </w:divBdr>
    </w:div>
    <w:div w:id="11546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Stickland (Puddletown Surgery)</dc:creator>
  <cp:keywords/>
  <dc:description/>
  <cp:lastModifiedBy>Clare Stickland (Puddletown Surgery)</cp:lastModifiedBy>
  <cp:revision>6</cp:revision>
  <cp:lastPrinted>2025-09-08T13:50:00Z</cp:lastPrinted>
  <dcterms:created xsi:type="dcterms:W3CDTF">2025-09-08T13:45:00Z</dcterms:created>
  <dcterms:modified xsi:type="dcterms:W3CDTF">2025-09-10T14:54:00Z</dcterms:modified>
</cp:coreProperties>
</file>