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3A0B" w14:textId="77777777" w:rsidR="007D6978" w:rsidRDefault="003D1C31" w:rsidP="007D69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Puddletown Surgery</w:t>
      </w:r>
    </w:p>
    <w:p w14:paraId="5E02743D" w14:textId="77777777" w:rsidR="00905CB4" w:rsidRDefault="00905CB4" w:rsidP="007D6978">
      <w:pPr>
        <w:jc w:val="center"/>
        <w:outlineLvl w:val="0"/>
        <w:rPr>
          <w:b/>
          <w:bCs/>
          <w:sz w:val="28"/>
          <w:szCs w:val="28"/>
        </w:rPr>
      </w:pPr>
    </w:p>
    <w:p w14:paraId="1F322380" w14:textId="77777777" w:rsidR="00905CB4" w:rsidRDefault="00905CB4" w:rsidP="00905CB4">
      <w:pPr>
        <w:overflowPunct/>
        <w:autoSpaceDE/>
        <w:autoSpaceDN/>
        <w:adjustRightInd/>
        <w:textAlignment w:val="auto"/>
        <w:rPr>
          <w:b/>
          <w:bCs/>
          <w:u w:val="single"/>
        </w:rPr>
      </w:pPr>
      <w:r>
        <w:rPr>
          <w:b/>
          <w:bCs/>
          <w:u w:val="single"/>
        </w:rPr>
        <w:t xml:space="preserve">Health Care Assistant </w:t>
      </w:r>
    </w:p>
    <w:p w14:paraId="6188A915" w14:textId="77777777" w:rsidR="00905CB4" w:rsidRDefault="00905CB4" w:rsidP="00905CB4">
      <w:pPr>
        <w:overflowPunct/>
        <w:autoSpaceDE/>
        <w:autoSpaceDN/>
        <w:adjustRightInd/>
        <w:textAlignment w:val="auto"/>
        <w:rPr>
          <w:b/>
          <w:bCs/>
          <w:u w:val="single"/>
        </w:rPr>
      </w:pPr>
    </w:p>
    <w:p w14:paraId="52CB84B0" w14:textId="77777777" w:rsidR="00905CB4" w:rsidRPr="00905CB4" w:rsidRDefault="00905CB4" w:rsidP="00905CB4">
      <w:pPr>
        <w:overflowPunct/>
        <w:autoSpaceDE/>
        <w:autoSpaceDN/>
        <w:adjustRightInd/>
        <w:textAlignment w:val="auto"/>
        <w:rPr>
          <w:u w:val="single"/>
        </w:rPr>
      </w:pPr>
      <w:r w:rsidRPr="00905CB4">
        <w:rPr>
          <w:b/>
          <w:bCs/>
          <w:u w:val="single"/>
        </w:rPr>
        <w:t>Person specification</w:t>
      </w:r>
    </w:p>
    <w:p w14:paraId="64AE29A7" w14:textId="77777777" w:rsidR="00905CB4" w:rsidRPr="00905CB4" w:rsidRDefault="00905CB4" w:rsidP="00905CB4">
      <w:pPr>
        <w:overflowPunct/>
        <w:autoSpaceDE/>
        <w:autoSpaceDN/>
        <w:adjustRightInd/>
        <w:spacing w:before="120"/>
        <w:jc w:val="center"/>
        <w:textAlignment w:val="auto"/>
        <w:rPr>
          <w:u w:val="single"/>
          <w:lang w:eastAsia="en-US"/>
        </w:rPr>
      </w:pPr>
    </w:p>
    <w:tbl>
      <w:tblPr>
        <w:tblW w:w="9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908"/>
        <w:gridCol w:w="3967"/>
        <w:gridCol w:w="3690"/>
      </w:tblGrid>
      <w:tr w:rsidR="00905CB4" w:rsidRPr="00905CB4" w14:paraId="3EC479DE" w14:textId="77777777" w:rsidTr="0007265B">
        <w:tc>
          <w:tcPr>
            <w:tcW w:w="1908" w:type="dxa"/>
          </w:tcPr>
          <w:p w14:paraId="0880E415" w14:textId="77777777" w:rsidR="00905CB4" w:rsidRPr="00905CB4" w:rsidRDefault="00905CB4" w:rsidP="00905CB4">
            <w:pPr>
              <w:jc w:val="center"/>
            </w:pPr>
          </w:p>
        </w:tc>
        <w:tc>
          <w:tcPr>
            <w:tcW w:w="3967" w:type="dxa"/>
          </w:tcPr>
          <w:p w14:paraId="53BAA922" w14:textId="77777777" w:rsidR="00905CB4" w:rsidRPr="00905CB4" w:rsidRDefault="00905CB4" w:rsidP="00905CB4">
            <w:pPr>
              <w:keepNext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outlineLvl w:val="0"/>
              <w:rPr>
                <w:b/>
                <w:bCs/>
                <w:lang w:eastAsia="en-US"/>
              </w:rPr>
            </w:pPr>
            <w:r w:rsidRPr="00905CB4">
              <w:rPr>
                <w:b/>
                <w:bCs/>
                <w:lang w:eastAsia="en-US"/>
              </w:rPr>
              <w:t>Essential</w:t>
            </w:r>
          </w:p>
        </w:tc>
        <w:tc>
          <w:tcPr>
            <w:tcW w:w="3690" w:type="dxa"/>
          </w:tcPr>
          <w:p w14:paraId="3AF75D56" w14:textId="77777777" w:rsidR="00905CB4" w:rsidRPr="00905CB4" w:rsidRDefault="00905CB4" w:rsidP="00905CB4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lang w:eastAsia="en-US"/>
              </w:rPr>
            </w:pPr>
            <w:r w:rsidRPr="00905CB4">
              <w:rPr>
                <w:b/>
                <w:bCs/>
                <w:lang w:eastAsia="en-US"/>
              </w:rPr>
              <w:t>Desirable</w:t>
            </w:r>
          </w:p>
        </w:tc>
      </w:tr>
      <w:tr w:rsidR="00905CB4" w:rsidRPr="00905CB4" w14:paraId="6EF120F4" w14:textId="77777777" w:rsidTr="0007265B">
        <w:tc>
          <w:tcPr>
            <w:tcW w:w="1908" w:type="dxa"/>
          </w:tcPr>
          <w:p w14:paraId="12841A62" w14:textId="77777777" w:rsidR="00905CB4" w:rsidRPr="00905CB4" w:rsidRDefault="00905CB4" w:rsidP="00905CB4">
            <w:pPr>
              <w:spacing w:after="80"/>
              <w:rPr>
                <w:b/>
                <w:bCs/>
              </w:rPr>
            </w:pPr>
            <w:r w:rsidRPr="00905CB4">
              <w:rPr>
                <w:b/>
                <w:bCs/>
              </w:rPr>
              <w:t>Education and Qualifications</w:t>
            </w:r>
          </w:p>
        </w:tc>
        <w:tc>
          <w:tcPr>
            <w:tcW w:w="3967" w:type="dxa"/>
          </w:tcPr>
          <w:p w14:paraId="70F4E82E" w14:textId="77777777" w:rsidR="00905CB4" w:rsidRPr="00905CB4" w:rsidRDefault="00905CB4" w:rsidP="00905CB4">
            <w:pPr>
              <w:spacing w:after="80"/>
            </w:pPr>
            <w:r w:rsidRPr="00905CB4">
              <w:t>Good general secondary education including Maths and English</w:t>
            </w:r>
          </w:p>
          <w:p w14:paraId="7E7C30F5" w14:textId="77777777" w:rsidR="00905CB4" w:rsidRPr="00905CB4" w:rsidRDefault="00905CB4" w:rsidP="00905CB4">
            <w:pPr>
              <w:spacing w:after="80"/>
            </w:pPr>
            <w:r w:rsidRPr="00905CB4">
              <w:t>Basic HCA skills</w:t>
            </w:r>
          </w:p>
        </w:tc>
        <w:tc>
          <w:tcPr>
            <w:tcW w:w="3690" w:type="dxa"/>
          </w:tcPr>
          <w:p w14:paraId="7D6F17C4" w14:textId="77777777" w:rsidR="00905CB4" w:rsidRPr="00905CB4" w:rsidRDefault="00905CB4" w:rsidP="00905CB4">
            <w:pPr>
              <w:spacing w:after="80"/>
            </w:pPr>
            <w:r w:rsidRPr="00905CB4">
              <w:t>Further HCA clinical qualifications</w:t>
            </w:r>
          </w:p>
          <w:p w14:paraId="29EFC8A5" w14:textId="77777777" w:rsidR="00905CB4" w:rsidRPr="00905CB4" w:rsidRDefault="00905CB4" w:rsidP="00905CB4">
            <w:pPr>
              <w:spacing w:after="80"/>
            </w:pPr>
          </w:p>
        </w:tc>
      </w:tr>
      <w:tr w:rsidR="00905CB4" w:rsidRPr="00905CB4" w14:paraId="4C0AAFBC" w14:textId="77777777" w:rsidTr="0007265B">
        <w:tc>
          <w:tcPr>
            <w:tcW w:w="1908" w:type="dxa"/>
          </w:tcPr>
          <w:p w14:paraId="338A27A1" w14:textId="77777777" w:rsidR="00905CB4" w:rsidRPr="00905CB4" w:rsidRDefault="00905CB4" w:rsidP="00905CB4">
            <w:pPr>
              <w:spacing w:after="80"/>
              <w:rPr>
                <w:b/>
                <w:bCs/>
              </w:rPr>
            </w:pPr>
          </w:p>
          <w:p w14:paraId="561F100C" w14:textId="77777777" w:rsidR="00905CB4" w:rsidRPr="00905CB4" w:rsidRDefault="00905CB4" w:rsidP="00905CB4">
            <w:pPr>
              <w:spacing w:after="80"/>
              <w:rPr>
                <w:b/>
                <w:bCs/>
              </w:rPr>
            </w:pPr>
            <w:r w:rsidRPr="00905CB4">
              <w:rPr>
                <w:b/>
                <w:bCs/>
              </w:rPr>
              <w:t>Experience</w:t>
            </w:r>
          </w:p>
        </w:tc>
        <w:tc>
          <w:tcPr>
            <w:tcW w:w="3967" w:type="dxa"/>
          </w:tcPr>
          <w:p w14:paraId="00B77DEC" w14:textId="77777777" w:rsidR="00905CB4" w:rsidRPr="00905CB4" w:rsidRDefault="00905CB4" w:rsidP="00905CB4">
            <w:pPr>
              <w:spacing w:after="80"/>
            </w:pPr>
            <w:r w:rsidRPr="00905CB4">
              <w:t>Experience of working in a busy environment.</w:t>
            </w:r>
          </w:p>
          <w:p w14:paraId="1A6666E2" w14:textId="77777777" w:rsidR="00905CB4" w:rsidRPr="00905CB4" w:rsidRDefault="00905CB4" w:rsidP="00905CB4">
            <w:pPr>
              <w:spacing w:after="80"/>
            </w:pPr>
            <w:r w:rsidRPr="00905CB4">
              <w:t>Phlebotomy/ working in a clinical environment / previous HCA experience.</w:t>
            </w:r>
          </w:p>
        </w:tc>
        <w:tc>
          <w:tcPr>
            <w:tcW w:w="3690" w:type="dxa"/>
          </w:tcPr>
          <w:p w14:paraId="65859CA8" w14:textId="77777777" w:rsidR="00905CB4" w:rsidRPr="00905CB4" w:rsidRDefault="00905CB4" w:rsidP="00905CB4">
            <w:pPr>
              <w:spacing w:after="80"/>
            </w:pPr>
          </w:p>
          <w:p w14:paraId="51D7B2FB" w14:textId="77777777" w:rsidR="00905CB4" w:rsidRPr="00905CB4" w:rsidRDefault="00905CB4" w:rsidP="00905CB4">
            <w:pPr>
              <w:spacing w:after="80"/>
            </w:pPr>
            <w:r w:rsidRPr="00905CB4">
              <w:t>NHS experience</w:t>
            </w:r>
          </w:p>
          <w:p w14:paraId="5AFA3687" w14:textId="77777777" w:rsidR="00905CB4" w:rsidRPr="00905CB4" w:rsidRDefault="00905CB4" w:rsidP="00905CB4">
            <w:pPr>
              <w:spacing w:after="80"/>
            </w:pPr>
            <w:r w:rsidRPr="00905CB4">
              <w:t>HCA experience in General Practice or a Community setting</w:t>
            </w:r>
          </w:p>
        </w:tc>
      </w:tr>
      <w:tr w:rsidR="00905CB4" w:rsidRPr="00905CB4" w14:paraId="116438FB" w14:textId="77777777" w:rsidTr="0007265B">
        <w:tc>
          <w:tcPr>
            <w:tcW w:w="1908" w:type="dxa"/>
          </w:tcPr>
          <w:p w14:paraId="51049F34" w14:textId="77777777" w:rsidR="00905CB4" w:rsidRPr="00905CB4" w:rsidRDefault="00905CB4" w:rsidP="00905CB4">
            <w:pPr>
              <w:spacing w:after="80"/>
              <w:rPr>
                <w:b/>
                <w:bCs/>
              </w:rPr>
            </w:pPr>
          </w:p>
          <w:p w14:paraId="395C7AE9" w14:textId="77777777" w:rsidR="00905CB4" w:rsidRPr="00905CB4" w:rsidRDefault="00905CB4" w:rsidP="00905CB4">
            <w:pPr>
              <w:spacing w:after="80"/>
              <w:rPr>
                <w:b/>
                <w:bCs/>
              </w:rPr>
            </w:pPr>
            <w:r w:rsidRPr="00905CB4">
              <w:rPr>
                <w:b/>
                <w:bCs/>
              </w:rPr>
              <w:t>Knowledge and</w:t>
            </w:r>
            <w:r w:rsidRPr="00905CB4">
              <w:rPr>
                <w:b/>
                <w:bCs/>
              </w:rPr>
              <w:br/>
              <w:t>Skills</w:t>
            </w:r>
          </w:p>
        </w:tc>
        <w:tc>
          <w:tcPr>
            <w:tcW w:w="3967" w:type="dxa"/>
          </w:tcPr>
          <w:p w14:paraId="2BE42180" w14:textId="77777777" w:rsidR="00905CB4" w:rsidRPr="00905CB4" w:rsidRDefault="00905CB4" w:rsidP="00905CB4">
            <w:pPr>
              <w:spacing w:after="80"/>
            </w:pPr>
            <w:r w:rsidRPr="00905CB4">
              <w:t>Infection control awareness</w:t>
            </w:r>
          </w:p>
          <w:p w14:paraId="69E5F1B5" w14:textId="77777777" w:rsidR="00905CB4" w:rsidRPr="00905CB4" w:rsidRDefault="00905CB4" w:rsidP="00905CB4">
            <w:pPr>
              <w:spacing w:after="80"/>
            </w:pPr>
            <w:r w:rsidRPr="00905CB4">
              <w:t>Standard IT/ keyboard skills</w:t>
            </w:r>
          </w:p>
          <w:p w14:paraId="35768E29" w14:textId="77777777" w:rsidR="00905CB4" w:rsidRPr="00905CB4" w:rsidRDefault="00905CB4" w:rsidP="00905CB4">
            <w:pPr>
              <w:spacing w:after="80"/>
            </w:pPr>
            <w:r w:rsidRPr="00905CB4">
              <w:t>Verbal communication skills (on the telephone and face to face)</w:t>
            </w:r>
          </w:p>
          <w:p w14:paraId="203899D5" w14:textId="77777777" w:rsidR="00905CB4" w:rsidRPr="00905CB4" w:rsidRDefault="00905CB4" w:rsidP="00905CB4">
            <w:pPr>
              <w:spacing w:after="80"/>
            </w:pPr>
            <w:r w:rsidRPr="00905CB4">
              <w:t>Organisation/ prioritisation skills</w:t>
            </w:r>
          </w:p>
          <w:p w14:paraId="3672392D" w14:textId="77777777" w:rsidR="00905CB4" w:rsidRPr="00905CB4" w:rsidRDefault="00905CB4" w:rsidP="00905CB4">
            <w:pPr>
              <w:spacing w:after="80"/>
            </w:pPr>
            <w:r w:rsidRPr="00905CB4">
              <w:t>Time management</w:t>
            </w:r>
          </w:p>
          <w:p w14:paraId="5708410C" w14:textId="77777777" w:rsidR="00905CB4" w:rsidRPr="00905CB4" w:rsidRDefault="00905CB4" w:rsidP="00905CB4">
            <w:pPr>
              <w:spacing w:after="80"/>
            </w:pPr>
            <w:r w:rsidRPr="00905CB4">
              <w:t>Verbal – reasoning skills</w:t>
            </w:r>
          </w:p>
          <w:p w14:paraId="72B4510F" w14:textId="77777777" w:rsidR="00905CB4" w:rsidRPr="00905CB4" w:rsidRDefault="00905CB4" w:rsidP="00905CB4">
            <w:pPr>
              <w:spacing w:after="80"/>
            </w:pPr>
            <w:r w:rsidRPr="00905CB4">
              <w:t>Confidentiality</w:t>
            </w:r>
          </w:p>
        </w:tc>
        <w:tc>
          <w:tcPr>
            <w:tcW w:w="3690" w:type="dxa"/>
          </w:tcPr>
          <w:p w14:paraId="0A969547" w14:textId="77777777" w:rsidR="00905CB4" w:rsidRPr="00905CB4" w:rsidRDefault="00905CB4" w:rsidP="00905CB4">
            <w:pPr>
              <w:spacing w:after="80"/>
            </w:pPr>
          </w:p>
          <w:p w14:paraId="4DE97CC4" w14:textId="77777777" w:rsidR="00905CB4" w:rsidRPr="00905CB4" w:rsidRDefault="00905CB4" w:rsidP="00905CB4">
            <w:pPr>
              <w:spacing w:after="80"/>
            </w:pPr>
          </w:p>
        </w:tc>
      </w:tr>
      <w:tr w:rsidR="00905CB4" w:rsidRPr="00905CB4" w14:paraId="40D99FE6" w14:textId="77777777" w:rsidTr="0007265B">
        <w:tc>
          <w:tcPr>
            <w:tcW w:w="1908" w:type="dxa"/>
          </w:tcPr>
          <w:p w14:paraId="4CEABD7D" w14:textId="77777777" w:rsidR="00905CB4" w:rsidRPr="00905CB4" w:rsidRDefault="00905CB4" w:rsidP="00905CB4">
            <w:pPr>
              <w:spacing w:after="80"/>
              <w:rPr>
                <w:b/>
                <w:bCs/>
              </w:rPr>
            </w:pPr>
          </w:p>
          <w:p w14:paraId="6474491D" w14:textId="77777777" w:rsidR="00905CB4" w:rsidRPr="00905CB4" w:rsidRDefault="00905CB4" w:rsidP="00905CB4">
            <w:pPr>
              <w:spacing w:after="80"/>
              <w:rPr>
                <w:b/>
                <w:bCs/>
              </w:rPr>
            </w:pPr>
            <w:r w:rsidRPr="00905CB4">
              <w:rPr>
                <w:b/>
                <w:bCs/>
              </w:rPr>
              <w:t>Personal Qualities</w:t>
            </w:r>
          </w:p>
        </w:tc>
        <w:tc>
          <w:tcPr>
            <w:tcW w:w="3967" w:type="dxa"/>
          </w:tcPr>
          <w:p w14:paraId="5C25BC2B" w14:textId="77777777" w:rsidR="00905CB4" w:rsidRPr="00905CB4" w:rsidRDefault="00905CB4" w:rsidP="00905CB4">
            <w:pPr>
              <w:spacing w:after="80"/>
            </w:pPr>
            <w:r w:rsidRPr="00905CB4">
              <w:t>Patient centred approach</w:t>
            </w:r>
          </w:p>
          <w:p w14:paraId="2EB0A745" w14:textId="77777777" w:rsidR="00905CB4" w:rsidRPr="00905CB4" w:rsidRDefault="00905CB4" w:rsidP="00905CB4">
            <w:pPr>
              <w:spacing w:after="80"/>
            </w:pPr>
            <w:r w:rsidRPr="00905CB4">
              <w:t>Flexible approach</w:t>
            </w:r>
          </w:p>
          <w:p w14:paraId="4A0DE040" w14:textId="77777777" w:rsidR="00905CB4" w:rsidRPr="00905CB4" w:rsidRDefault="00905CB4" w:rsidP="00905CB4">
            <w:pPr>
              <w:spacing w:after="80"/>
            </w:pPr>
            <w:r w:rsidRPr="00905CB4">
              <w:t>Aptitude for learning new skills</w:t>
            </w:r>
          </w:p>
          <w:p w14:paraId="1160DD75" w14:textId="77777777" w:rsidR="00905CB4" w:rsidRPr="00905CB4" w:rsidRDefault="00905CB4" w:rsidP="00905CB4">
            <w:pPr>
              <w:spacing w:after="80"/>
            </w:pPr>
            <w:r w:rsidRPr="00905CB4">
              <w:t>Customer service, listening skills</w:t>
            </w:r>
          </w:p>
          <w:p w14:paraId="4C1C7BB0" w14:textId="77777777" w:rsidR="00905CB4" w:rsidRPr="00905CB4" w:rsidRDefault="00905CB4" w:rsidP="00905CB4">
            <w:pPr>
              <w:spacing w:after="80"/>
            </w:pPr>
            <w:r w:rsidRPr="00905CB4">
              <w:t>Comfortable working to agreed protocols</w:t>
            </w:r>
          </w:p>
          <w:p w14:paraId="7BC1F2E3" w14:textId="77777777" w:rsidR="00905CB4" w:rsidRPr="00905CB4" w:rsidRDefault="00905CB4" w:rsidP="00905CB4">
            <w:pPr>
              <w:spacing w:after="80"/>
            </w:pPr>
            <w:r w:rsidRPr="00905CB4">
              <w:t xml:space="preserve">Accurate and thorough approach </w:t>
            </w:r>
          </w:p>
          <w:p w14:paraId="5A8FFA81" w14:textId="77777777" w:rsidR="00905CB4" w:rsidRPr="00905CB4" w:rsidRDefault="00905CB4" w:rsidP="00905CB4">
            <w:pPr>
              <w:spacing w:after="80"/>
            </w:pPr>
            <w:r w:rsidRPr="00905CB4">
              <w:t>Honest and caring</w:t>
            </w:r>
          </w:p>
          <w:p w14:paraId="608A136F" w14:textId="77777777" w:rsidR="00905CB4" w:rsidRPr="00905CB4" w:rsidRDefault="00905CB4" w:rsidP="00905CB4">
            <w:pPr>
              <w:spacing w:after="80"/>
            </w:pPr>
            <w:r w:rsidRPr="00905CB4">
              <w:t>Empathy, helpful while being efficient</w:t>
            </w:r>
          </w:p>
          <w:p w14:paraId="2C186ABC" w14:textId="77777777" w:rsidR="00905CB4" w:rsidRPr="00905CB4" w:rsidRDefault="00905CB4" w:rsidP="00905CB4">
            <w:pPr>
              <w:spacing w:after="80"/>
            </w:pPr>
            <w:r w:rsidRPr="00905CB4">
              <w:t>Ability to cope with change</w:t>
            </w:r>
          </w:p>
        </w:tc>
        <w:tc>
          <w:tcPr>
            <w:tcW w:w="3690" w:type="dxa"/>
          </w:tcPr>
          <w:p w14:paraId="3FC366DE" w14:textId="77777777" w:rsidR="00905CB4" w:rsidRPr="00905CB4" w:rsidRDefault="00905CB4" w:rsidP="00905CB4">
            <w:pPr>
              <w:spacing w:after="80"/>
            </w:pPr>
            <w:r w:rsidRPr="00905CB4">
              <w:t>Awareness of diversity issues</w:t>
            </w:r>
          </w:p>
          <w:p w14:paraId="464E31CF" w14:textId="77777777" w:rsidR="00905CB4" w:rsidRPr="00905CB4" w:rsidRDefault="00905CB4" w:rsidP="00905CB4">
            <w:pPr>
              <w:spacing w:after="80"/>
            </w:pPr>
          </w:p>
        </w:tc>
      </w:tr>
      <w:tr w:rsidR="00905CB4" w:rsidRPr="00905CB4" w14:paraId="0678A0DA" w14:textId="77777777" w:rsidTr="0007265B">
        <w:tc>
          <w:tcPr>
            <w:tcW w:w="1908" w:type="dxa"/>
          </w:tcPr>
          <w:p w14:paraId="77D82241" w14:textId="77777777" w:rsidR="00905CB4" w:rsidRPr="00905CB4" w:rsidRDefault="00905CB4" w:rsidP="00905CB4">
            <w:pPr>
              <w:spacing w:after="80"/>
              <w:rPr>
                <w:b/>
                <w:bCs/>
              </w:rPr>
            </w:pPr>
            <w:r w:rsidRPr="00905CB4">
              <w:rPr>
                <w:b/>
                <w:bCs/>
              </w:rPr>
              <w:t xml:space="preserve">Other </w:t>
            </w:r>
          </w:p>
        </w:tc>
        <w:tc>
          <w:tcPr>
            <w:tcW w:w="3967" w:type="dxa"/>
          </w:tcPr>
          <w:p w14:paraId="39A70070" w14:textId="77777777" w:rsidR="00905CB4" w:rsidRPr="00905CB4" w:rsidRDefault="00905CB4" w:rsidP="00905CB4">
            <w:pPr>
              <w:spacing w:after="80"/>
            </w:pPr>
            <w:r w:rsidRPr="00905CB4">
              <w:t>Team player</w:t>
            </w:r>
          </w:p>
          <w:p w14:paraId="56C8A705" w14:textId="77777777" w:rsidR="00905CB4" w:rsidRPr="00905CB4" w:rsidRDefault="00905CB4" w:rsidP="00905CB4">
            <w:pPr>
              <w:spacing w:after="80"/>
            </w:pPr>
            <w:r w:rsidRPr="00905CB4">
              <w:t>Highly motivated</w:t>
            </w:r>
          </w:p>
          <w:p w14:paraId="6ABC5EF4" w14:textId="77777777" w:rsidR="00905CB4" w:rsidRPr="00905CB4" w:rsidRDefault="00905CB4" w:rsidP="00905CB4">
            <w:pPr>
              <w:spacing w:after="80"/>
            </w:pPr>
            <w:r w:rsidRPr="00905CB4">
              <w:t>Positive attitude</w:t>
            </w:r>
          </w:p>
          <w:p w14:paraId="5793A54F" w14:textId="77777777" w:rsidR="00905CB4" w:rsidRPr="00905CB4" w:rsidRDefault="00905CB4" w:rsidP="00905CB4">
            <w:pPr>
              <w:spacing w:after="80"/>
            </w:pPr>
            <w:r w:rsidRPr="00905CB4">
              <w:t>Maintains high standards</w:t>
            </w:r>
          </w:p>
          <w:p w14:paraId="5639AC67" w14:textId="77777777" w:rsidR="00905CB4" w:rsidRPr="00905CB4" w:rsidRDefault="00905CB4" w:rsidP="00905CB4">
            <w:pPr>
              <w:spacing w:after="80"/>
            </w:pPr>
            <w:r w:rsidRPr="00905CB4">
              <w:t>Courteous and professional</w:t>
            </w:r>
          </w:p>
          <w:p w14:paraId="7D97CA0D" w14:textId="77777777" w:rsidR="00905CB4" w:rsidRPr="00905CB4" w:rsidRDefault="00905CB4" w:rsidP="00905CB4">
            <w:pPr>
              <w:spacing w:after="80"/>
            </w:pPr>
            <w:r w:rsidRPr="00905CB4">
              <w:t>Calm approach</w:t>
            </w:r>
          </w:p>
        </w:tc>
        <w:tc>
          <w:tcPr>
            <w:tcW w:w="3690" w:type="dxa"/>
          </w:tcPr>
          <w:p w14:paraId="432F3E5F" w14:textId="77777777" w:rsidR="00905CB4" w:rsidRPr="00905CB4" w:rsidRDefault="00905CB4" w:rsidP="00905CB4">
            <w:pPr>
              <w:spacing w:after="80"/>
            </w:pPr>
          </w:p>
        </w:tc>
      </w:tr>
    </w:tbl>
    <w:p w14:paraId="5CBF729B" w14:textId="77777777" w:rsidR="00905CB4" w:rsidRPr="00905CB4" w:rsidRDefault="00905CB4" w:rsidP="00905CB4">
      <w:pPr>
        <w:ind w:left="360"/>
      </w:pPr>
    </w:p>
    <w:p w14:paraId="379C92FB" w14:textId="77777777" w:rsidR="00905CB4" w:rsidRPr="00905CB4" w:rsidRDefault="00905CB4" w:rsidP="00905CB4"/>
    <w:p w14:paraId="0CBF6587" w14:textId="77777777" w:rsidR="00905CB4" w:rsidRPr="005E3816" w:rsidRDefault="00905CB4" w:rsidP="007D6978">
      <w:pPr>
        <w:jc w:val="center"/>
        <w:outlineLvl w:val="0"/>
        <w:rPr>
          <w:b/>
          <w:bCs/>
          <w:sz w:val="28"/>
          <w:szCs w:val="28"/>
        </w:rPr>
      </w:pPr>
    </w:p>
    <w:sectPr w:rsidR="00905CB4" w:rsidRPr="005E3816">
      <w:footerReference w:type="default" r:id="rId7"/>
      <w:pgSz w:w="11907" w:h="16840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0E4E5" w14:textId="77777777" w:rsidR="007A33D5" w:rsidRDefault="007A33D5">
      <w:r>
        <w:separator/>
      </w:r>
    </w:p>
  </w:endnote>
  <w:endnote w:type="continuationSeparator" w:id="0">
    <w:p w14:paraId="5BFDB61E" w14:textId="77777777" w:rsidR="007A33D5" w:rsidRDefault="007A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C221" w14:textId="77777777" w:rsidR="003D1C31" w:rsidRDefault="003D1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C2D">
      <w:rPr>
        <w:noProof/>
      </w:rPr>
      <w:t>6</w:t>
    </w:r>
    <w:r>
      <w:fldChar w:fldCharType="end"/>
    </w:r>
  </w:p>
  <w:p w14:paraId="119B4F0C" w14:textId="77777777" w:rsidR="00635C48" w:rsidRDefault="00635C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A451" w14:textId="77777777" w:rsidR="007A33D5" w:rsidRDefault="007A33D5">
      <w:r>
        <w:separator/>
      </w:r>
    </w:p>
  </w:footnote>
  <w:footnote w:type="continuationSeparator" w:id="0">
    <w:p w14:paraId="1842764E" w14:textId="77777777" w:rsidR="007A33D5" w:rsidRDefault="007A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B4C"/>
    <w:multiLevelType w:val="multilevel"/>
    <w:tmpl w:val="B03095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3E5D63"/>
    <w:multiLevelType w:val="multilevel"/>
    <w:tmpl w:val="EA3EF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C670483"/>
    <w:multiLevelType w:val="hybridMultilevel"/>
    <w:tmpl w:val="395CFE1A"/>
    <w:lvl w:ilvl="0" w:tplc="98E87A6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146CC924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98278A"/>
    <w:multiLevelType w:val="multilevel"/>
    <w:tmpl w:val="938E1440"/>
    <w:lvl w:ilvl="0">
      <w:start w:val="2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82432"/>
    <w:multiLevelType w:val="hybridMultilevel"/>
    <w:tmpl w:val="938E1440"/>
    <w:lvl w:ilvl="0" w:tplc="8820A39E">
      <w:start w:val="2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8CAF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2C2927"/>
    <w:multiLevelType w:val="multilevel"/>
    <w:tmpl w:val="80C2151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236553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3B66B4D"/>
    <w:multiLevelType w:val="multilevel"/>
    <w:tmpl w:val="3722A4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E0D90"/>
    <w:multiLevelType w:val="multilevel"/>
    <w:tmpl w:val="FB3A8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EE72EE5"/>
    <w:multiLevelType w:val="multilevel"/>
    <w:tmpl w:val="756AC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38E389A"/>
    <w:multiLevelType w:val="multilevel"/>
    <w:tmpl w:val="F42E0B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7790A86"/>
    <w:multiLevelType w:val="hybridMultilevel"/>
    <w:tmpl w:val="B0309570"/>
    <w:lvl w:ilvl="0" w:tplc="0F8CA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8B9695B"/>
    <w:multiLevelType w:val="multilevel"/>
    <w:tmpl w:val="764EED1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6D1E55"/>
    <w:multiLevelType w:val="multilevel"/>
    <w:tmpl w:val="B9CE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D440A0C"/>
    <w:multiLevelType w:val="hybridMultilevel"/>
    <w:tmpl w:val="5D0AB1F6"/>
    <w:lvl w:ilvl="0" w:tplc="9A621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4C07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EABE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72AD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1AE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E21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A651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898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226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658A6"/>
    <w:multiLevelType w:val="hybridMultilevel"/>
    <w:tmpl w:val="4E3E3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E273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8B164B5"/>
    <w:multiLevelType w:val="hybridMultilevel"/>
    <w:tmpl w:val="3CE44C66"/>
    <w:lvl w:ilvl="0" w:tplc="E04C52A4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8" w15:restartNumberingAfterBreak="0">
    <w:nsid w:val="4AF15260"/>
    <w:multiLevelType w:val="multilevel"/>
    <w:tmpl w:val="08F4F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B7C2B08"/>
    <w:multiLevelType w:val="multilevel"/>
    <w:tmpl w:val="3CE44C66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" w15:restartNumberingAfterBreak="0">
    <w:nsid w:val="4C1C196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75F2D44"/>
    <w:multiLevelType w:val="multilevel"/>
    <w:tmpl w:val="F42E0B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3EA4506"/>
    <w:multiLevelType w:val="multilevel"/>
    <w:tmpl w:val="5204D89A"/>
    <w:lvl w:ilvl="0">
      <w:start w:val="7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B764B1F"/>
    <w:multiLevelType w:val="hybridMultilevel"/>
    <w:tmpl w:val="396AF218"/>
    <w:lvl w:ilvl="0" w:tplc="DB9201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A1036"/>
    <w:multiLevelType w:val="multilevel"/>
    <w:tmpl w:val="9DE85FF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5" w15:restartNumberingAfterBreak="0">
    <w:nsid w:val="6E8520F1"/>
    <w:multiLevelType w:val="multilevel"/>
    <w:tmpl w:val="E8966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F4F7BDC"/>
    <w:multiLevelType w:val="multilevel"/>
    <w:tmpl w:val="938E1440"/>
    <w:lvl w:ilvl="0">
      <w:start w:val="2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7C7E50"/>
    <w:multiLevelType w:val="multilevel"/>
    <w:tmpl w:val="764EED1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95209E"/>
    <w:multiLevelType w:val="multilevel"/>
    <w:tmpl w:val="F42E0B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DC718B2"/>
    <w:multiLevelType w:val="multilevel"/>
    <w:tmpl w:val="2D602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24"/>
  </w:num>
  <w:num w:numId="5">
    <w:abstractNumId w:val="19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26"/>
  </w:num>
  <w:num w:numId="11">
    <w:abstractNumId w:val="27"/>
  </w:num>
  <w:num w:numId="12">
    <w:abstractNumId w:val="13"/>
  </w:num>
  <w:num w:numId="13">
    <w:abstractNumId w:val="5"/>
  </w:num>
  <w:num w:numId="14">
    <w:abstractNumId w:val="15"/>
  </w:num>
  <w:num w:numId="15">
    <w:abstractNumId w:val="3"/>
  </w:num>
  <w:num w:numId="16">
    <w:abstractNumId w:val="14"/>
  </w:num>
  <w:num w:numId="17">
    <w:abstractNumId w:val="22"/>
  </w:num>
  <w:num w:numId="18">
    <w:abstractNumId w:val="7"/>
  </w:num>
  <w:num w:numId="19">
    <w:abstractNumId w:val="6"/>
  </w:num>
  <w:num w:numId="20">
    <w:abstractNumId w:val="21"/>
  </w:num>
  <w:num w:numId="21">
    <w:abstractNumId w:val="16"/>
  </w:num>
  <w:num w:numId="22">
    <w:abstractNumId w:val="20"/>
  </w:num>
  <w:num w:numId="23">
    <w:abstractNumId w:val="10"/>
  </w:num>
  <w:num w:numId="24">
    <w:abstractNumId w:val="23"/>
  </w:num>
  <w:num w:numId="25">
    <w:abstractNumId w:val="29"/>
  </w:num>
  <w:num w:numId="26">
    <w:abstractNumId w:val="9"/>
  </w:num>
  <w:num w:numId="27">
    <w:abstractNumId w:val="8"/>
  </w:num>
  <w:num w:numId="28">
    <w:abstractNumId w:val="25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78"/>
    <w:rsid w:val="00003EF5"/>
    <w:rsid w:val="00032CC5"/>
    <w:rsid w:val="00036845"/>
    <w:rsid w:val="0007265B"/>
    <w:rsid w:val="0008035A"/>
    <w:rsid w:val="000B2D93"/>
    <w:rsid w:val="000C1EE6"/>
    <w:rsid w:val="000F5E32"/>
    <w:rsid w:val="001256BD"/>
    <w:rsid w:val="00140F95"/>
    <w:rsid w:val="001575E3"/>
    <w:rsid w:val="001761FE"/>
    <w:rsid w:val="0019781B"/>
    <w:rsid w:val="001A02AE"/>
    <w:rsid w:val="001D1BFD"/>
    <w:rsid w:val="001D6A95"/>
    <w:rsid w:val="001F2F6A"/>
    <w:rsid w:val="00232328"/>
    <w:rsid w:val="0025062B"/>
    <w:rsid w:val="002770FA"/>
    <w:rsid w:val="002C0921"/>
    <w:rsid w:val="002E40BC"/>
    <w:rsid w:val="002F1983"/>
    <w:rsid w:val="003579D9"/>
    <w:rsid w:val="00357EBC"/>
    <w:rsid w:val="00376811"/>
    <w:rsid w:val="003A3DC1"/>
    <w:rsid w:val="003A44DB"/>
    <w:rsid w:val="003D1C2D"/>
    <w:rsid w:val="003D1C31"/>
    <w:rsid w:val="003D563C"/>
    <w:rsid w:val="0040229C"/>
    <w:rsid w:val="004025D0"/>
    <w:rsid w:val="004108ED"/>
    <w:rsid w:val="00434BAD"/>
    <w:rsid w:val="00437021"/>
    <w:rsid w:val="00446377"/>
    <w:rsid w:val="00457E1D"/>
    <w:rsid w:val="00467842"/>
    <w:rsid w:val="00497D4E"/>
    <w:rsid w:val="004E20A8"/>
    <w:rsid w:val="004F7AAC"/>
    <w:rsid w:val="00546239"/>
    <w:rsid w:val="005464DC"/>
    <w:rsid w:val="005978BA"/>
    <w:rsid w:val="005D3247"/>
    <w:rsid w:val="005D5168"/>
    <w:rsid w:val="005E3816"/>
    <w:rsid w:val="005E51DE"/>
    <w:rsid w:val="0062290E"/>
    <w:rsid w:val="00635C48"/>
    <w:rsid w:val="00656787"/>
    <w:rsid w:val="00664BBF"/>
    <w:rsid w:val="00666B2E"/>
    <w:rsid w:val="00687DF9"/>
    <w:rsid w:val="006C3366"/>
    <w:rsid w:val="007A33D5"/>
    <w:rsid w:val="007D6978"/>
    <w:rsid w:val="007E3DA0"/>
    <w:rsid w:val="007E7E54"/>
    <w:rsid w:val="00837948"/>
    <w:rsid w:val="008816D2"/>
    <w:rsid w:val="008A6173"/>
    <w:rsid w:val="008E674A"/>
    <w:rsid w:val="00905CB4"/>
    <w:rsid w:val="009B67B5"/>
    <w:rsid w:val="009C233B"/>
    <w:rsid w:val="00A0579D"/>
    <w:rsid w:val="00A110A1"/>
    <w:rsid w:val="00A23599"/>
    <w:rsid w:val="00A27FE4"/>
    <w:rsid w:val="00A4780B"/>
    <w:rsid w:val="00A50739"/>
    <w:rsid w:val="00AB6F4D"/>
    <w:rsid w:val="00B2187C"/>
    <w:rsid w:val="00B261B6"/>
    <w:rsid w:val="00BC5471"/>
    <w:rsid w:val="00BD688F"/>
    <w:rsid w:val="00BE5484"/>
    <w:rsid w:val="00C604A2"/>
    <w:rsid w:val="00C8332A"/>
    <w:rsid w:val="00CC431B"/>
    <w:rsid w:val="00CD5264"/>
    <w:rsid w:val="00D4033E"/>
    <w:rsid w:val="00D853CF"/>
    <w:rsid w:val="00DE60EF"/>
    <w:rsid w:val="00DF67EC"/>
    <w:rsid w:val="00E01BB1"/>
    <w:rsid w:val="00E201D6"/>
    <w:rsid w:val="00E22D04"/>
    <w:rsid w:val="00EC5C87"/>
    <w:rsid w:val="00ED1C5A"/>
    <w:rsid w:val="00F8257B"/>
    <w:rsid w:val="00F952E1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8172A"/>
  <w14:defaultImageDpi w14:val="0"/>
  <w15:docId w15:val="{ACC00131-33CC-4E1E-BCF9-95DA40B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6978"/>
    <w:pPr>
      <w:keepNext/>
      <w:overflowPunct/>
      <w:autoSpaceDE/>
      <w:autoSpaceDN/>
      <w:adjustRightInd/>
      <w:textAlignment w:val="auto"/>
      <w:outlineLvl w:val="0"/>
    </w:pPr>
    <w:rPr>
      <w:b/>
      <w:bCs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978"/>
    <w:pPr>
      <w:keepNext/>
      <w:overflowPunct/>
      <w:autoSpaceDE/>
      <w:autoSpaceDN/>
      <w:adjustRightInd/>
      <w:spacing w:after="80"/>
      <w:ind w:left="283" w:right="-284" w:hanging="283"/>
      <w:jc w:val="center"/>
      <w:textAlignment w:val="auto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7D69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6978"/>
    <w:pPr>
      <w:overflowPunct/>
      <w:autoSpaceDE/>
      <w:autoSpaceDN/>
      <w:adjustRightInd/>
      <w:spacing w:before="120"/>
      <w:textAlignment w:val="auto"/>
    </w:pPr>
    <w:rPr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761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2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579D9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40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40B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SEDPCT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CRESCENT AND PRESTON ROAD PRACTICE</dc:title>
  <dc:subject/>
  <dc:creator>Dorset PCT</dc:creator>
  <cp:keywords/>
  <dc:description/>
  <cp:lastModifiedBy>Clare Stickland (Puddletown Surgery)</cp:lastModifiedBy>
  <cp:revision>2</cp:revision>
  <cp:lastPrinted>2022-07-22T14:32:00Z</cp:lastPrinted>
  <dcterms:created xsi:type="dcterms:W3CDTF">2022-07-22T14:38:00Z</dcterms:created>
  <dcterms:modified xsi:type="dcterms:W3CDTF">2022-07-22T14:38:00Z</dcterms:modified>
</cp:coreProperties>
</file>